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2FE" w:rsidRPr="00CD402C" w:rsidRDefault="002972FE" w:rsidP="002972FE">
      <w:pPr>
        <w:pStyle w:val="a3"/>
        <w:ind w:left="-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D402C">
        <w:rPr>
          <w:rFonts w:ascii="Times New Roman" w:hAnsi="Times New Roman" w:cs="Times New Roman"/>
          <w:b/>
          <w:bCs/>
          <w:sz w:val="24"/>
          <w:szCs w:val="24"/>
          <w:u w:val="single"/>
        </w:rPr>
        <w:t>ПАМЯТКА  по противопожарной безопасности</w:t>
      </w:r>
    </w:p>
    <w:p w:rsidR="002972FE" w:rsidRPr="00CD402C" w:rsidRDefault="002972FE" w:rsidP="002972FE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b/>
          <w:bCs/>
          <w:sz w:val="24"/>
          <w:szCs w:val="24"/>
        </w:rPr>
        <w:t>Не играйте со спичками! Не оставляйте включенными</w:t>
      </w:r>
      <w:r w:rsidRPr="00CD402C">
        <w:rPr>
          <w:rFonts w:ascii="Times New Roman" w:hAnsi="Times New Roman" w:cs="Times New Roman"/>
          <w:sz w:val="24"/>
          <w:szCs w:val="24"/>
        </w:rPr>
        <w:t xml:space="preserve"> электроприборы и газовые приборы.</w:t>
      </w:r>
      <w:r w:rsidRPr="00CD402C">
        <w:rPr>
          <w:rFonts w:ascii="Times New Roman" w:hAnsi="Times New Roman" w:cs="Times New Roman"/>
          <w:sz w:val="24"/>
          <w:szCs w:val="24"/>
        </w:rPr>
        <w:br/>
        <w:t>Во время пожара нельзя прятаться под кроватями, в шкафах и других труднодоступных местах, нужно быстро покинуть горящее помещение.</w:t>
      </w:r>
      <w:r w:rsidRPr="00CD402C">
        <w:rPr>
          <w:rFonts w:ascii="Times New Roman" w:hAnsi="Times New Roman" w:cs="Times New Roman"/>
          <w:sz w:val="24"/>
          <w:szCs w:val="24"/>
        </w:rPr>
        <w:br/>
        <w:t xml:space="preserve">В случае пожара нужно вызвать пожарную охрану: по телефону </w:t>
      </w:r>
      <w:r w:rsidRPr="00CD402C">
        <w:rPr>
          <w:rFonts w:ascii="Times New Roman" w:hAnsi="Times New Roman" w:cs="Times New Roman"/>
          <w:b/>
          <w:sz w:val="24"/>
          <w:szCs w:val="24"/>
        </w:rPr>
        <w:t>01</w:t>
      </w:r>
      <w:r w:rsidRPr="00CD402C">
        <w:rPr>
          <w:rFonts w:ascii="Times New Roman" w:hAnsi="Times New Roman" w:cs="Times New Roman"/>
          <w:sz w:val="24"/>
          <w:szCs w:val="24"/>
        </w:rPr>
        <w:t xml:space="preserve"> сообщить, что и где горит, назвать свой адрес, телефон, фамилию. Криками  нужно привлечь к себе внимание, дожидаться приезда пожарных. </w:t>
      </w:r>
    </w:p>
    <w:p w:rsidR="002972FE" w:rsidRPr="00CD402C" w:rsidRDefault="002972FE" w:rsidP="002972FE">
      <w:pPr>
        <w:pStyle w:val="a3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CD402C">
        <w:rPr>
          <w:rFonts w:ascii="Times New Roman" w:hAnsi="Times New Roman" w:cs="Times New Roman"/>
          <w:b/>
          <w:bCs/>
          <w:sz w:val="24"/>
          <w:szCs w:val="24"/>
        </w:rPr>
        <w:t>ПОЖАР ЛЕГЧЕ ПРЕДУПРЕДИТЬ, ЧЕМ ПОТУШИТЬ!</w:t>
      </w:r>
      <w:r w:rsidRPr="00CD402C">
        <w:rPr>
          <w:rFonts w:ascii="Times New Roman" w:hAnsi="Times New Roman" w:cs="Times New Roman"/>
          <w:b/>
          <w:bCs/>
          <w:sz w:val="24"/>
          <w:szCs w:val="24"/>
        </w:rPr>
        <w:br/>
        <w:t>СТРОГО СОБЛЮДАЙТЕ МЕРЫ ПОЖАРНОЙ БЕЗОПАСНОСТИ!</w:t>
      </w:r>
    </w:p>
    <w:p w:rsidR="002972FE" w:rsidRPr="00CD402C" w:rsidRDefault="002972FE" w:rsidP="002972FE">
      <w:pPr>
        <w:pStyle w:val="a3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CD4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972FE" w:rsidRPr="00CD402C" w:rsidRDefault="002972FE" w:rsidP="002972FE">
      <w:pPr>
        <w:pStyle w:val="a3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CD402C">
        <w:rPr>
          <w:rFonts w:ascii="Times New Roman" w:hAnsi="Times New Roman" w:cs="Times New Roman"/>
          <w:b/>
          <w:bCs/>
          <w:sz w:val="24"/>
          <w:szCs w:val="24"/>
        </w:rPr>
        <w:t xml:space="preserve"> Телефоны при возникновении ЧС:</w:t>
      </w:r>
    </w:p>
    <w:p w:rsidR="002972FE" w:rsidRPr="00CD402C" w:rsidRDefault="002972FE" w:rsidP="002972FE">
      <w:pPr>
        <w:pStyle w:val="a3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CD402C">
        <w:rPr>
          <w:rFonts w:ascii="Times New Roman" w:hAnsi="Times New Roman" w:cs="Times New Roman"/>
          <w:b/>
          <w:bCs/>
          <w:sz w:val="24"/>
          <w:szCs w:val="24"/>
        </w:rPr>
        <w:t>«Мегафон»: 8-86191-01111</w:t>
      </w:r>
    </w:p>
    <w:p w:rsidR="002972FE" w:rsidRPr="00CD402C" w:rsidRDefault="002972FE" w:rsidP="002972FE">
      <w:pPr>
        <w:pStyle w:val="a3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CD402C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CD402C">
        <w:rPr>
          <w:rFonts w:ascii="Times New Roman" w:hAnsi="Times New Roman" w:cs="Times New Roman"/>
          <w:b/>
          <w:bCs/>
          <w:sz w:val="24"/>
          <w:szCs w:val="24"/>
        </w:rPr>
        <w:t>Билайн</w:t>
      </w:r>
      <w:proofErr w:type="spellEnd"/>
      <w:r w:rsidRPr="00CD402C">
        <w:rPr>
          <w:rFonts w:ascii="Times New Roman" w:hAnsi="Times New Roman" w:cs="Times New Roman"/>
          <w:b/>
          <w:bCs/>
          <w:sz w:val="24"/>
          <w:szCs w:val="24"/>
        </w:rPr>
        <w:t>»-010</w:t>
      </w:r>
    </w:p>
    <w:p w:rsidR="002972FE" w:rsidRPr="00CD402C" w:rsidRDefault="002972FE" w:rsidP="002972FE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b/>
          <w:bCs/>
          <w:sz w:val="24"/>
          <w:szCs w:val="24"/>
        </w:rPr>
        <w:t>«МТС»-886181-01</w:t>
      </w:r>
    </w:p>
    <w:p w:rsidR="002972FE" w:rsidRPr="00CD402C" w:rsidRDefault="002972FE" w:rsidP="002972FE">
      <w:pPr>
        <w:pStyle w:val="a3"/>
        <w:ind w:left="-567" w:hanging="1"/>
        <w:rPr>
          <w:rFonts w:ascii="Times New Roman" w:hAnsi="Times New Roman" w:cs="Times New Roman"/>
          <w:sz w:val="24"/>
          <w:szCs w:val="24"/>
        </w:rPr>
      </w:pPr>
    </w:p>
    <w:p w:rsidR="002972FE" w:rsidRPr="00CD402C" w:rsidRDefault="002972FE" w:rsidP="002972FE">
      <w:pPr>
        <w:pStyle w:val="a3"/>
        <w:ind w:left="-567" w:hanging="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02C">
        <w:rPr>
          <w:rFonts w:ascii="Times New Roman" w:hAnsi="Times New Roman" w:cs="Times New Roman"/>
          <w:b/>
          <w:sz w:val="24"/>
          <w:szCs w:val="24"/>
          <w:u w:val="single"/>
        </w:rPr>
        <w:t xml:space="preserve">ПАМЯТКА РОДИТЕЛЯМ </w:t>
      </w:r>
    </w:p>
    <w:p w:rsidR="002972FE" w:rsidRPr="00CD402C" w:rsidRDefault="002972FE" w:rsidP="002972FE">
      <w:pPr>
        <w:pStyle w:val="a3"/>
        <w:ind w:left="-567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02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по обеспечению безопасности детей на воде</w:t>
      </w:r>
    </w:p>
    <w:p w:rsidR="002972FE" w:rsidRPr="00CD402C" w:rsidRDefault="002972FE" w:rsidP="002972FE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sz w:val="24"/>
          <w:szCs w:val="24"/>
        </w:rPr>
        <w:t xml:space="preserve">Безопасность детей на воде обеспечивается правильным выбором и оборудованием места купания, систематической разъяснительной работой с детьми о правилах поведения на воде и соблюдением мер предосторожности. </w:t>
      </w:r>
      <w:r w:rsidRPr="00CD402C">
        <w:rPr>
          <w:rFonts w:ascii="Times New Roman" w:hAnsi="Times New Roman" w:cs="Times New Roman"/>
          <w:sz w:val="24"/>
          <w:szCs w:val="24"/>
        </w:rPr>
        <w:br/>
        <w:t>ПРАВИЛА ПОВЕДЕНИЯ НА ВОДЕ</w:t>
      </w:r>
      <w:proofErr w:type="gramStart"/>
      <w:r w:rsidRPr="00CD40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D402C">
        <w:rPr>
          <w:rFonts w:ascii="Times New Roman" w:hAnsi="Times New Roman" w:cs="Times New Roman"/>
          <w:sz w:val="24"/>
          <w:szCs w:val="24"/>
        </w:rPr>
        <w:t xml:space="preserve"> </w:t>
      </w:r>
      <w:r w:rsidRPr="00CD402C">
        <w:rPr>
          <w:rFonts w:ascii="Times New Roman" w:hAnsi="Times New Roman" w:cs="Times New Roman"/>
          <w:sz w:val="24"/>
          <w:szCs w:val="24"/>
        </w:rPr>
        <w:br/>
        <w:t>* научить плавать (это главное!);</w:t>
      </w:r>
      <w:r w:rsidRPr="00CD402C">
        <w:rPr>
          <w:rFonts w:ascii="Times New Roman" w:hAnsi="Times New Roman" w:cs="Times New Roman"/>
          <w:sz w:val="24"/>
          <w:szCs w:val="24"/>
        </w:rPr>
        <w:br/>
        <w:t>* не доверять надувным матрасам и кругам если Ваш ребенок плохо плавает;</w:t>
      </w:r>
      <w:r w:rsidRPr="00CD402C">
        <w:rPr>
          <w:rFonts w:ascii="Times New Roman" w:hAnsi="Times New Roman" w:cs="Times New Roman"/>
          <w:sz w:val="24"/>
          <w:szCs w:val="24"/>
        </w:rPr>
        <w:br/>
        <w:t>* не поддаваться панике, так как это - основная причина трагедий на воде;</w:t>
      </w:r>
      <w:r w:rsidRPr="00CD402C">
        <w:rPr>
          <w:rFonts w:ascii="Times New Roman" w:hAnsi="Times New Roman" w:cs="Times New Roman"/>
          <w:sz w:val="24"/>
          <w:szCs w:val="24"/>
        </w:rPr>
        <w:br/>
        <w:t xml:space="preserve">* не оставлять ребенка без присмотра когда он купается; </w:t>
      </w:r>
      <w:r w:rsidRPr="00CD402C">
        <w:rPr>
          <w:rFonts w:ascii="Times New Roman" w:hAnsi="Times New Roman" w:cs="Times New Roman"/>
          <w:sz w:val="24"/>
          <w:szCs w:val="24"/>
        </w:rPr>
        <w:br/>
        <w:t>* объяснить ребенку, что НЕЛЬЗЯ:</w:t>
      </w:r>
      <w:r w:rsidRPr="00CD402C">
        <w:rPr>
          <w:rFonts w:ascii="Times New Roman" w:hAnsi="Times New Roman" w:cs="Times New Roman"/>
          <w:sz w:val="24"/>
          <w:szCs w:val="24"/>
        </w:rPr>
        <w:br/>
        <w:t xml:space="preserve">заходить на глубокое место, если не умеешь плавать или плаваешь плохо; </w:t>
      </w:r>
      <w:r w:rsidRPr="00CD402C">
        <w:rPr>
          <w:rFonts w:ascii="Times New Roman" w:hAnsi="Times New Roman" w:cs="Times New Roman"/>
          <w:sz w:val="24"/>
          <w:szCs w:val="24"/>
        </w:rPr>
        <w:br/>
        <w:t xml:space="preserve">нырять в незнакомых местах; заплывать за буйки; выплывать на судовой ход и приближаться к судну; устраивать в воде игр, связанных с захватами; </w:t>
      </w:r>
      <w:r w:rsidRPr="00CD402C">
        <w:rPr>
          <w:rFonts w:ascii="Times New Roman" w:hAnsi="Times New Roman" w:cs="Times New Roman"/>
          <w:sz w:val="24"/>
          <w:szCs w:val="24"/>
        </w:rPr>
        <w:br/>
        <w:t>плавать на бревнах, досках, самодельных плотах.</w:t>
      </w:r>
    </w:p>
    <w:p w:rsidR="002972FE" w:rsidRPr="00CD402C" w:rsidRDefault="002972FE" w:rsidP="002972FE">
      <w:pPr>
        <w:pStyle w:val="a3"/>
        <w:ind w:left="-567" w:right="-8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02C">
        <w:rPr>
          <w:rFonts w:ascii="Times New Roman" w:hAnsi="Times New Roman" w:cs="Times New Roman"/>
          <w:b/>
          <w:sz w:val="24"/>
          <w:szCs w:val="24"/>
          <w:u w:val="single"/>
        </w:rPr>
        <w:t>Памятка по ПДД</w:t>
      </w:r>
    </w:p>
    <w:p w:rsidR="002972FE" w:rsidRPr="00CD402C" w:rsidRDefault="002972FE" w:rsidP="002972FE">
      <w:pPr>
        <w:pStyle w:val="a3"/>
        <w:ind w:left="-567" w:right="-850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sz w:val="24"/>
          <w:szCs w:val="24"/>
        </w:rPr>
        <w:t xml:space="preserve">Помните: наиболее опасны на дорогах перекрестки, скоростные участки движения.  Не переходите улицу на красный свет, даже если не видно машин. Переходи дорогу, предварительно посмотрев в обе стороны - сначала налево, потом направо.  Не выбегай на дорогу из-за препятствия.  Ходи только по тротуару, если же тротуара </w:t>
      </w:r>
      <w:proofErr w:type="gramStart"/>
      <w:r w:rsidRPr="00CD402C">
        <w:rPr>
          <w:rFonts w:ascii="Times New Roman" w:hAnsi="Times New Roman" w:cs="Times New Roman"/>
          <w:sz w:val="24"/>
          <w:szCs w:val="24"/>
        </w:rPr>
        <w:t>нет и тебе приходится</w:t>
      </w:r>
      <w:proofErr w:type="gramEnd"/>
      <w:r w:rsidRPr="00CD402C">
        <w:rPr>
          <w:rFonts w:ascii="Times New Roman" w:hAnsi="Times New Roman" w:cs="Times New Roman"/>
          <w:sz w:val="24"/>
          <w:szCs w:val="24"/>
        </w:rPr>
        <w:t xml:space="preserve"> идти по обочине дороги, выбирай ту ее сторону, по которой машины идут тебе навстречу. Играть на проезжей части дороги запрещено!</w:t>
      </w:r>
    </w:p>
    <w:p w:rsidR="002972FE" w:rsidRPr="00CD402C" w:rsidRDefault="002972FE" w:rsidP="002972FE">
      <w:pPr>
        <w:pStyle w:val="a3"/>
        <w:ind w:left="-567" w:right="-850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sz w:val="24"/>
          <w:szCs w:val="24"/>
        </w:rPr>
        <w:t xml:space="preserve">     Внимание! Детям до 16 лет управлять </w:t>
      </w:r>
      <w:proofErr w:type="spellStart"/>
      <w:r w:rsidRPr="00CD402C">
        <w:rPr>
          <w:rFonts w:ascii="Times New Roman" w:hAnsi="Times New Roman" w:cs="Times New Roman"/>
          <w:sz w:val="24"/>
          <w:szCs w:val="24"/>
        </w:rPr>
        <w:t>мототранспортом</w:t>
      </w:r>
      <w:proofErr w:type="spellEnd"/>
      <w:r w:rsidRPr="00CD402C">
        <w:rPr>
          <w:rFonts w:ascii="Times New Roman" w:hAnsi="Times New Roman" w:cs="Times New Roman"/>
          <w:sz w:val="24"/>
          <w:szCs w:val="24"/>
        </w:rPr>
        <w:t xml:space="preserve"> (скутером, мопедом, мотоциклом) запрещено!!!</w:t>
      </w:r>
    </w:p>
    <w:p w:rsidR="002972FE" w:rsidRPr="00CD402C" w:rsidRDefault="002972FE" w:rsidP="002972FE">
      <w:pPr>
        <w:pStyle w:val="a3"/>
        <w:ind w:left="-567" w:right="-850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sz w:val="24"/>
          <w:szCs w:val="24"/>
        </w:rPr>
        <w:t>Детям до 14 лет управлять велосипедом запрещено!!!</w:t>
      </w:r>
    </w:p>
    <w:p w:rsidR="002972FE" w:rsidRPr="00CD402C" w:rsidRDefault="002972FE" w:rsidP="002972FE">
      <w:pPr>
        <w:pStyle w:val="a3"/>
        <w:ind w:left="-567" w:right="-8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02C">
        <w:rPr>
          <w:rFonts w:ascii="Times New Roman" w:hAnsi="Times New Roman" w:cs="Times New Roman"/>
          <w:b/>
          <w:sz w:val="24"/>
          <w:szCs w:val="24"/>
          <w:u w:val="single"/>
        </w:rPr>
        <w:t>Памятка по соблюдению безопасности</w:t>
      </w:r>
    </w:p>
    <w:p w:rsidR="002972FE" w:rsidRPr="00CD402C" w:rsidRDefault="002972FE" w:rsidP="002972FE">
      <w:pPr>
        <w:pStyle w:val="a3"/>
        <w:ind w:left="-567" w:right="-8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02C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вблизи железной дороги.</w:t>
      </w:r>
    </w:p>
    <w:p w:rsidR="002972FE" w:rsidRPr="00CD402C" w:rsidRDefault="002972FE" w:rsidP="002972FE">
      <w:pPr>
        <w:pStyle w:val="a3"/>
        <w:ind w:left="-567" w:right="-850"/>
        <w:rPr>
          <w:rFonts w:ascii="Times New Roman" w:hAnsi="Times New Roman" w:cs="Times New Roman"/>
          <w:b/>
          <w:sz w:val="24"/>
          <w:szCs w:val="24"/>
        </w:rPr>
      </w:pPr>
      <w:r w:rsidRPr="00CD402C">
        <w:rPr>
          <w:rFonts w:ascii="Times New Roman" w:hAnsi="Times New Roman" w:cs="Times New Roman"/>
          <w:b/>
          <w:sz w:val="24"/>
          <w:szCs w:val="24"/>
        </w:rPr>
        <w:t xml:space="preserve"> Внимание: Железная дорога – зона повышенной опасности для окружающих.</w:t>
      </w:r>
    </w:p>
    <w:p w:rsidR="002972FE" w:rsidRPr="00CD402C" w:rsidRDefault="002972FE" w:rsidP="002972FE">
      <w:pPr>
        <w:pStyle w:val="a3"/>
        <w:ind w:left="-567" w:right="-850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sz w:val="24"/>
          <w:szCs w:val="24"/>
        </w:rPr>
        <w:t xml:space="preserve"> Будь внимателен и осторожен! Не нарушай установленных правил на транспорте.</w:t>
      </w:r>
    </w:p>
    <w:p w:rsidR="002972FE" w:rsidRPr="00CD402C" w:rsidRDefault="002972FE" w:rsidP="002972FE">
      <w:pPr>
        <w:pStyle w:val="a3"/>
        <w:ind w:left="-567" w:right="-850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sz w:val="24"/>
          <w:szCs w:val="24"/>
        </w:rPr>
        <w:t>Не переходи железнодорожные пути в неустановленных местах, пользуйся тоннелями, пешеходными настилами, пешеходными мостами. Входи в вагон заблаговременно, посадку – высадку осуществляй спокойно. Не садись в вагон на ходу поезда.</w:t>
      </w:r>
    </w:p>
    <w:p w:rsidR="002972FE" w:rsidRPr="00CD402C" w:rsidRDefault="002972FE" w:rsidP="002972FE">
      <w:pPr>
        <w:pStyle w:val="a3"/>
        <w:ind w:left="-567" w:right="-850"/>
        <w:rPr>
          <w:rFonts w:ascii="Times New Roman" w:hAnsi="Times New Roman" w:cs="Times New Roman"/>
          <w:sz w:val="24"/>
          <w:szCs w:val="24"/>
        </w:rPr>
      </w:pPr>
      <w:r w:rsidRPr="00CD402C">
        <w:rPr>
          <w:rFonts w:ascii="Times New Roman" w:hAnsi="Times New Roman" w:cs="Times New Roman"/>
          <w:sz w:val="24"/>
          <w:szCs w:val="24"/>
        </w:rPr>
        <w:t xml:space="preserve">      Нельзя бросать камни и снежки в окно электропоезда этим ты нарушаешь безопасность движения. Машинист может потерять способность вести поезд, отчего могут пострадать пассажиры. Не играй вблизи железнодорожного полотна. Не прыгай и не залезай на платформы. </w:t>
      </w:r>
    </w:p>
    <w:p w:rsidR="00A8004E" w:rsidRDefault="00A8004E" w:rsidP="002972FE">
      <w:pPr>
        <w:ind w:left="-567"/>
      </w:pPr>
    </w:p>
    <w:sectPr w:rsidR="00A80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72FE"/>
    <w:rsid w:val="002972FE"/>
    <w:rsid w:val="00A80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2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2382</Characters>
  <Application>Microsoft Office Word</Application>
  <DocSecurity>0</DocSecurity>
  <Lines>19</Lines>
  <Paragraphs>5</Paragraphs>
  <ScaleCrop>false</ScaleCrop>
  <Company>МБОУ СОШ № 5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</cp:revision>
  <dcterms:created xsi:type="dcterms:W3CDTF">2015-11-08T09:44:00Z</dcterms:created>
  <dcterms:modified xsi:type="dcterms:W3CDTF">2015-11-08T09:46:00Z</dcterms:modified>
</cp:coreProperties>
</file>